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9DA" w:rsidRPr="00193BA0" w:rsidRDefault="002029DA" w:rsidP="002029D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lang w:eastAsia="zh-CN"/>
        </w:rPr>
      </w:pPr>
      <w:r w:rsidRPr="00193BA0">
        <w:rPr>
          <w:rFonts w:ascii="Arial" w:hAnsi="Arial" w:cs="Arial"/>
          <w:b/>
          <w:sz w:val="24"/>
        </w:rPr>
        <w:t>3GPP TSG-SA WG1 Meeting #</w:t>
      </w:r>
      <w:r w:rsidR="00614D74">
        <w:rPr>
          <w:rFonts w:ascii="Arial" w:hAnsi="Arial" w:cs="Arial"/>
          <w:b/>
          <w:sz w:val="24"/>
        </w:rPr>
        <w:t>66</w:t>
      </w:r>
      <w:r w:rsidR="003375EA" w:rsidRPr="00193BA0">
        <w:rPr>
          <w:rFonts w:ascii="Arial" w:hAnsi="Arial" w:cs="Arial"/>
          <w:b/>
          <w:sz w:val="24"/>
        </w:rPr>
        <w:tab/>
        <w:t>S1-14</w:t>
      </w:r>
      <w:r w:rsidR="00B074F4">
        <w:rPr>
          <w:rFonts w:ascii="Arial" w:hAnsi="Arial" w:cs="Arial" w:hint="eastAsia"/>
          <w:b/>
          <w:sz w:val="24"/>
          <w:lang w:eastAsia="zh-CN"/>
        </w:rPr>
        <w:t>1307</w:t>
      </w:r>
    </w:p>
    <w:p w:rsidR="002029DA" w:rsidRPr="00193BA0" w:rsidRDefault="00631A73" w:rsidP="002029D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</w:rPr>
      </w:pPr>
      <w:r w:rsidRPr="00631A73">
        <w:rPr>
          <w:rFonts w:ascii="Arial" w:hAnsi="Arial" w:cs="Arial"/>
          <w:b/>
          <w:sz w:val="24"/>
        </w:rPr>
        <w:t>Sapporo, Japan, 12th – 16th May 2014</w:t>
      </w:r>
      <w:r w:rsidR="00CA17F6" w:rsidRPr="00193BA0">
        <w:rPr>
          <w:rFonts w:ascii="Arial" w:hAnsi="Arial" w:cs="Arial"/>
          <w:b/>
          <w:sz w:val="24"/>
        </w:rPr>
        <w:tab/>
      </w:r>
      <w:r w:rsidR="00CA17F6" w:rsidRPr="00193BA0">
        <w:rPr>
          <w:rFonts w:ascii="Arial" w:hAnsi="Arial" w:cs="Arial"/>
          <w:b/>
          <w:i/>
        </w:rPr>
        <w:t>(revision of S1-1</w:t>
      </w:r>
      <w:r w:rsidR="003375EA" w:rsidRPr="00193BA0">
        <w:rPr>
          <w:rFonts w:ascii="Arial" w:hAnsi="Arial" w:cs="Arial"/>
          <w:b/>
          <w:i/>
        </w:rPr>
        <w:t>4</w:t>
      </w:r>
      <w:r w:rsidR="00CA17F6" w:rsidRPr="00193BA0">
        <w:rPr>
          <w:rFonts w:ascii="Arial" w:hAnsi="Arial" w:cs="Arial"/>
          <w:b/>
          <w:i/>
        </w:rPr>
        <w:t>xxxx)</w:t>
      </w:r>
    </w:p>
    <w:p w:rsidR="00D31903" w:rsidRPr="00193BA0" w:rsidRDefault="00D31903" w:rsidP="00B34851">
      <w:pPr>
        <w:tabs>
          <w:tab w:val="right" w:pos="9214"/>
        </w:tabs>
        <w:spacing w:after="0"/>
        <w:rPr>
          <w:rFonts w:ascii="Arial" w:hAnsi="Arial" w:cs="Arial"/>
          <w:b/>
          <w:sz w:val="24"/>
        </w:rPr>
      </w:pPr>
    </w:p>
    <w:p w:rsidR="00194AED" w:rsidRPr="00193BA0" w:rsidRDefault="00194AED">
      <w:pPr>
        <w:rPr>
          <w:b/>
          <w:sz w:val="24"/>
        </w:rPr>
      </w:pPr>
    </w:p>
    <w:p w:rsidR="00933B01" w:rsidRPr="00193BA0" w:rsidRDefault="00933B01">
      <w:pPr>
        <w:rPr>
          <w:b/>
          <w:sz w:val="24"/>
        </w:rPr>
      </w:pPr>
    </w:p>
    <w:p w:rsidR="00933B01" w:rsidRPr="00193BA0" w:rsidRDefault="00933B01">
      <w:pPr>
        <w:jc w:val="center"/>
        <w:rPr>
          <w:b/>
          <w:sz w:val="28"/>
        </w:rPr>
      </w:pPr>
      <w:r w:rsidRPr="00193BA0">
        <w:rPr>
          <w:b/>
          <w:sz w:val="28"/>
        </w:rPr>
        <w:t>Presentation of Specification to TSG or WG</w:t>
      </w:r>
    </w:p>
    <w:p w:rsidR="00933B01" w:rsidRPr="00193BA0" w:rsidRDefault="00933B01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eastAsia="zh-CN"/>
        </w:rPr>
      </w:pPr>
      <w:r w:rsidRPr="00193BA0">
        <w:rPr>
          <w:b/>
          <w:sz w:val="24"/>
        </w:rPr>
        <w:t>Presentation to:</w:t>
      </w:r>
      <w:r w:rsidRPr="00193BA0">
        <w:rPr>
          <w:b/>
          <w:sz w:val="24"/>
        </w:rPr>
        <w:tab/>
        <w:t xml:space="preserve">TSG </w:t>
      </w:r>
      <w:r w:rsidR="00193BA0" w:rsidRPr="00193BA0">
        <w:rPr>
          <w:b/>
          <w:sz w:val="24"/>
        </w:rPr>
        <w:t>SA</w:t>
      </w:r>
      <w:r w:rsidRPr="00193BA0">
        <w:rPr>
          <w:b/>
          <w:sz w:val="24"/>
        </w:rPr>
        <w:t xml:space="preserve"> Meeting #</w:t>
      </w:r>
      <w:r w:rsidR="006C797F">
        <w:rPr>
          <w:b/>
          <w:sz w:val="24"/>
        </w:rPr>
        <w:t>6</w:t>
      </w:r>
      <w:r w:rsidR="006C797F">
        <w:rPr>
          <w:rFonts w:hint="eastAsia"/>
          <w:b/>
          <w:sz w:val="24"/>
          <w:lang w:eastAsia="zh-CN"/>
        </w:rPr>
        <w:t>4</w:t>
      </w:r>
    </w:p>
    <w:p w:rsidR="00933B01" w:rsidRPr="00193BA0" w:rsidRDefault="00933B01">
      <w:pPr>
        <w:tabs>
          <w:tab w:val="left" w:pos="3119"/>
        </w:tabs>
        <w:rPr>
          <w:b/>
          <w:sz w:val="24"/>
          <w:lang w:eastAsia="zh-CN"/>
        </w:rPr>
      </w:pPr>
      <w:r w:rsidRPr="00193BA0">
        <w:rPr>
          <w:b/>
          <w:sz w:val="24"/>
        </w:rPr>
        <w:t>Document for presentation:</w:t>
      </w:r>
      <w:r w:rsidRPr="00193BA0">
        <w:rPr>
          <w:b/>
          <w:sz w:val="24"/>
        </w:rPr>
        <w:tab/>
      </w:r>
      <w:r w:rsidR="00193BA0" w:rsidRPr="00193BA0">
        <w:rPr>
          <w:b/>
          <w:sz w:val="24"/>
        </w:rPr>
        <w:t>TR22</w:t>
      </w:r>
      <w:r w:rsidRPr="00193BA0">
        <w:rPr>
          <w:b/>
          <w:sz w:val="24"/>
        </w:rPr>
        <w:t>.</w:t>
      </w:r>
      <w:r w:rsidR="00193BA0" w:rsidRPr="00193BA0">
        <w:rPr>
          <w:b/>
          <w:sz w:val="24"/>
        </w:rPr>
        <w:t>8</w:t>
      </w:r>
      <w:r w:rsidR="00066B71">
        <w:rPr>
          <w:rFonts w:hint="eastAsia"/>
          <w:b/>
          <w:sz w:val="24"/>
          <w:lang w:eastAsia="zh-CN"/>
        </w:rPr>
        <w:t>10</w:t>
      </w:r>
      <w:r w:rsidRPr="00193BA0">
        <w:rPr>
          <w:b/>
          <w:sz w:val="24"/>
        </w:rPr>
        <w:t xml:space="preserve">, Version </w:t>
      </w:r>
      <w:r w:rsidR="00193BA0" w:rsidRPr="00193BA0">
        <w:rPr>
          <w:b/>
          <w:sz w:val="24"/>
        </w:rPr>
        <w:t>0</w:t>
      </w:r>
      <w:r w:rsidRPr="00193BA0">
        <w:rPr>
          <w:b/>
          <w:sz w:val="24"/>
        </w:rPr>
        <w:t>.</w:t>
      </w:r>
      <w:r w:rsidR="00066B71">
        <w:rPr>
          <w:rFonts w:hint="eastAsia"/>
          <w:b/>
          <w:sz w:val="24"/>
          <w:lang w:eastAsia="zh-CN"/>
        </w:rPr>
        <w:t>3</w:t>
      </w:r>
      <w:r w:rsidR="004337E6">
        <w:rPr>
          <w:b/>
          <w:sz w:val="24"/>
        </w:rPr>
        <w:t>.0</w:t>
      </w:r>
    </w:p>
    <w:p w:rsidR="00933B01" w:rsidRPr="00193BA0" w:rsidRDefault="00933B01">
      <w:pPr>
        <w:tabs>
          <w:tab w:val="left" w:pos="3119"/>
        </w:tabs>
        <w:rPr>
          <w:rFonts w:hint="eastAsia"/>
          <w:b/>
          <w:sz w:val="24"/>
          <w:lang w:eastAsia="zh-CN"/>
        </w:rPr>
      </w:pPr>
      <w:r w:rsidRPr="00193BA0">
        <w:rPr>
          <w:b/>
          <w:sz w:val="24"/>
        </w:rPr>
        <w:t>Presented for:</w:t>
      </w:r>
      <w:r w:rsidRPr="00193BA0">
        <w:rPr>
          <w:b/>
          <w:sz w:val="24"/>
        </w:rPr>
        <w:tab/>
        <w:t>Information</w:t>
      </w:r>
    </w:p>
    <w:p w:rsidR="00933B01" w:rsidRPr="00193BA0" w:rsidRDefault="00933B0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93BA0">
        <w:rPr>
          <w:b/>
          <w:sz w:val="24"/>
        </w:rPr>
        <w:t>Abstract of document:</w:t>
      </w:r>
    </w:p>
    <w:p w:rsidR="00933B01" w:rsidRDefault="00AB488A">
      <w:pPr>
        <w:tabs>
          <w:tab w:val="left" w:pos="3119"/>
        </w:tabs>
        <w:rPr>
          <w:sz w:val="24"/>
          <w:szCs w:val="24"/>
          <w:lang w:eastAsia="zh-CN"/>
        </w:rPr>
      </w:pPr>
      <w:r w:rsidRPr="00AB488A">
        <w:rPr>
          <w:sz w:val="24"/>
          <w:szCs w:val="24"/>
          <w:lang w:eastAsia="zh-CN"/>
        </w:rPr>
        <w:t>TR 22.8</w:t>
      </w:r>
      <w:r w:rsidR="002B5F8E">
        <w:rPr>
          <w:rFonts w:hint="eastAsia"/>
          <w:sz w:val="24"/>
          <w:szCs w:val="24"/>
          <w:lang w:eastAsia="zh-CN"/>
        </w:rPr>
        <w:t>10</w:t>
      </w:r>
      <w:r w:rsidRPr="00AB488A">
        <w:rPr>
          <w:sz w:val="24"/>
          <w:szCs w:val="24"/>
          <w:lang w:eastAsia="zh-CN"/>
        </w:rPr>
        <w:t xml:space="preserve"> </w:t>
      </w:r>
      <w:r w:rsidRPr="00AB488A">
        <w:rPr>
          <w:rFonts w:eastAsia="Malgun Gothic"/>
          <w:sz w:val="24"/>
          <w:szCs w:val="24"/>
        </w:rPr>
        <w:t xml:space="preserve">contains use cases and identifies potential requirements for </w:t>
      </w:r>
      <w:r w:rsidR="002B5F8E">
        <w:rPr>
          <w:rFonts w:hint="eastAsia"/>
          <w:sz w:val="24"/>
          <w:szCs w:val="24"/>
          <w:lang w:eastAsia="zh-CN"/>
        </w:rPr>
        <w:t>enhanced call information presentation</w:t>
      </w:r>
      <w:r w:rsidRPr="00AB488A">
        <w:rPr>
          <w:sz w:val="24"/>
          <w:szCs w:val="24"/>
          <w:lang w:eastAsia="zh-CN"/>
        </w:rPr>
        <w:t>.</w:t>
      </w:r>
    </w:p>
    <w:p w:rsidR="000F478E" w:rsidRPr="000F478E" w:rsidRDefault="004337E6" w:rsidP="000F478E">
      <w:pPr>
        <w:ind w:right="1035"/>
        <w:rPr>
          <w:sz w:val="24"/>
          <w:szCs w:val="24"/>
          <w:lang w:val="en-US" w:eastAsia="zh-CN"/>
        </w:rPr>
      </w:pPr>
      <w:r w:rsidRPr="000F478E">
        <w:rPr>
          <w:sz w:val="24"/>
          <w:szCs w:val="24"/>
        </w:rPr>
        <w:t xml:space="preserve">The </w:t>
      </w:r>
      <w:r w:rsidR="00AE5890">
        <w:rPr>
          <w:rFonts w:hint="eastAsia"/>
          <w:sz w:val="24"/>
          <w:szCs w:val="24"/>
          <w:lang w:eastAsia="zh-CN"/>
        </w:rPr>
        <w:t>use cases show the enhancement</w:t>
      </w:r>
      <w:r w:rsidR="004D2FE0">
        <w:rPr>
          <w:sz w:val="24"/>
          <w:szCs w:val="24"/>
          <w:lang w:eastAsia="zh-CN"/>
        </w:rPr>
        <w:t>s</w:t>
      </w:r>
      <w:r w:rsidR="00AE5890">
        <w:rPr>
          <w:rFonts w:hint="eastAsia"/>
          <w:sz w:val="24"/>
          <w:szCs w:val="24"/>
          <w:lang w:eastAsia="zh-CN"/>
        </w:rPr>
        <w:t xml:space="preserve"> to CAT and CRS to support more media types</w:t>
      </w:r>
      <w:r w:rsidR="000F478E" w:rsidRPr="000F478E">
        <w:rPr>
          <w:rFonts w:hint="eastAsia"/>
          <w:sz w:val="24"/>
          <w:szCs w:val="24"/>
          <w:lang w:val="en-US" w:eastAsia="zh-CN"/>
        </w:rPr>
        <w:t xml:space="preserve">. </w:t>
      </w:r>
    </w:p>
    <w:p w:rsidR="00933B01" w:rsidRPr="00193BA0" w:rsidRDefault="00933B0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93BA0">
        <w:rPr>
          <w:b/>
          <w:sz w:val="24"/>
        </w:rPr>
        <w:t xml:space="preserve">Changes since last presentation to </w:t>
      </w:r>
      <w:r w:rsidR="00193BA0" w:rsidRPr="00193BA0">
        <w:rPr>
          <w:b/>
          <w:sz w:val="24"/>
        </w:rPr>
        <w:t>SA</w:t>
      </w:r>
      <w:r w:rsidRPr="00193BA0">
        <w:rPr>
          <w:b/>
          <w:sz w:val="24"/>
        </w:rPr>
        <w:t xml:space="preserve"> Meeting:</w:t>
      </w:r>
    </w:p>
    <w:p w:rsidR="00933B01" w:rsidRPr="00193BA0" w:rsidRDefault="00193BA0">
      <w:pPr>
        <w:tabs>
          <w:tab w:val="left" w:pos="3119"/>
        </w:tabs>
        <w:rPr>
          <w:sz w:val="24"/>
        </w:rPr>
      </w:pPr>
      <w:r w:rsidRPr="00193BA0">
        <w:rPr>
          <w:sz w:val="24"/>
        </w:rPr>
        <w:t>First presentation</w:t>
      </w:r>
    </w:p>
    <w:p w:rsidR="00933B01" w:rsidRPr="00193BA0" w:rsidRDefault="00933B0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93BA0">
        <w:rPr>
          <w:b/>
          <w:sz w:val="24"/>
        </w:rPr>
        <w:t>Outstanding Issues:</w:t>
      </w:r>
    </w:p>
    <w:p w:rsidR="004D2FE0" w:rsidRPr="00193BA0" w:rsidRDefault="00614D74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expected that next SA1 meeting will concentra</w:t>
      </w:r>
      <w:r w:rsidR="00AF5C00">
        <w:rPr>
          <w:sz w:val="24"/>
        </w:rPr>
        <w:t>te</w:t>
      </w:r>
      <w:r>
        <w:rPr>
          <w:sz w:val="24"/>
        </w:rPr>
        <w:t xml:space="preserve"> </w:t>
      </w:r>
      <w:r w:rsidR="004D2FE0">
        <w:rPr>
          <w:sz w:val="24"/>
        </w:rPr>
        <w:t xml:space="preserve">on the </w:t>
      </w:r>
      <w:r w:rsidR="00B074F4">
        <w:rPr>
          <w:rFonts w:hint="eastAsia"/>
          <w:sz w:val="24"/>
          <w:lang w:eastAsia="zh-CN"/>
        </w:rPr>
        <w:t>c</w:t>
      </w:r>
      <w:r w:rsidR="004D2FE0">
        <w:rPr>
          <w:sz w:val="24"/>
          <w:lang w:eastAsia="zh-CN"/>
        </w:rPr>
        <w:t>onclus</w:t>
      </w:r>
      <w:r w:rsidR="00257569">
        <w:rPr>
          <w:sz w:val="24"/>
          <w:lang w:eastAsia="zh-CN"/>
        </w:rPr>
        <w:t>ion plus finalization of the TR</w:t>
      </w:r>
      <w:r w:rsidR="00257569">
        <w:rPr>
          <w:rFonts w:hint="eastAsia"/>
          <w:sz w:val="24"/>
          <w:lang w:eastAsia="zh-CN"/>
        </w:rPr>
        <w:t xml:space="preserve"> and start</w:t>
      </w:r>
      <w:r w:rsidR="002A3CC2">
        <w:rPr>
          <w:rFonts w:hint="eastAsia"/>
          <w:sz w:val="24"/>
          <w:lang w:eastAsia="zh-CN"/>
        </w:rPr>
        <w:t xml:space="preserve"> of</w:t>
      </w:r>
      <w:r w:rsidR="00257569">
        <w:rPr>
          <w:rFonts w:hint="eastAsia"/>
          <w:sz w:val="24"/>
          <w:lang w:eastAsia="zh-CN"/>
        </w:rPr>
        <w:t xml:space="preserve"> the normative work.</w:t>
      </w:r>
    </w:p>
    <w:p w:rsidR="00933B01" w:rsidRPr="00193BA0" w:rsidRDefault="00933B0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93BA0">
        <w:rPr>
          <w:b/>
          <w:sz w:val="24"/>
        </w:rPr>
        <w:t>Contentious Issues:</w:t>
      </w:r>
    </w:p>
    <w:p w:rsidR="00646D5B" w:rsidRDefault="00193BA0">
      <w:pPr>
        <w:tabs>
          <w:tab w:val="left" w:pos="3119"/>
        </w:tabs>
        <w:rPr>
          <w:sz w:val="24"/>
        </w:rPr>
      </w:pPr>
      <w:r w:rsidRPr="00193BA0">
        <w:rPr>
          <w:sz w:val="24"/>
        </w:rPr>
        <w:t>None</w:t>
      </w:r>
      <w:r w:rsidR="00646D5B">
        <w:rPr>
          <w:sz w:val="24"/>
        </w:rPr>
        <w:t xml:space="preserve"> </w:t>
      </w:r>
    </w:p>
    <w:p w:rsidR="00933B01" w:rsidRPr="00193BA0" w:rsidRDefault="00933B01">
      <w:pPr>
        <w:tabs>
          <w:tab w:val="left" w:pos="3119"/>
        </w:tabs>
        <w:rPr>
          <w:b/>
          <w:sz w:val="24"/>
        </w:rPr>
      </w:pPr>
    </w:p>
    <w:sectPr w:rsidR="00933B01" w:rsidRPr="00193BA0" w:rsidSect="008A535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FC2" w:rsidRDefault="008E3FC2" w:rsidP="006C797F">
      <w:pPr>
        <w:spacing w:after="0"/>
      </w:pPr>
      <w:r>
        <w:separator/>
      </w:r>
    </w:p>
  </w:endnote>
  <w:endnote w:type="continuationSeparator" w:id="0">
    <w:p w:rsidR="008E3FC2" w:rsidRDefault="008E3FC2" w:rsidP="006C79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FC2" w:rsidRDefault="008E3FC2" w:rsidP="006C797F">
      <w:pPr>
        <w:spacing w:after="0"/>
      </w:pPr>
      <w:r>
        <w:separator/>
      </w:r>
    </w:p>
  </w:footnote>
  <w:footnote w:type="continuationSeparator" w:id="0">
    <w:p w:rsidR="008E3FC2" w:rsidRDefault="008E3FC2" w:rsidP="006C797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94AED"/>
    <w:rsid w:val="0000004E"/>
    <w:rsid w:val="00017ADE"/>
    <w:rsid w:val="00030561"/>
    <w:rsid w:val="00064008"/>
    <w:rsid w:val="000664A2"/>
    <w:rsid w:val="00066B71"/>
    <w:rsid w:val="00094ADD"/>
    <w:rsid w:val="000C4F12"/>
    <w:rsid w:val="000F478E"/>
    <w:rsid w:val="0010088F"/>
    <w:rsid w:val="00193BA0"/>
    <w:rsid w:val="00194AED"/>
    <w:rsid w:val="001D1D63"/>
    <w:rsid w:val="002029DA"/>
    <w:rsid w:val="00257569"/>
    <w:rsid w:val="002A3CC2"/>
    <w:rsid w:val="002B5F8E"/>
    <w:rsid w:val="002E5D14"/>
    <w:rsid w:val="002F4BB0"/>
    <w:rsid w:val="003375EA"/>
    <w:rsid w:val="003475F5"/>
    <w:rsid w:val="0038194C"/>
    <w:rsid w:val="003D0105"/>
    <w:rsid w:val="004337E6"/>
    <w:rsid w:val="00471481"/>
    <w:rsid w:val="00481824"/>
    <w:rsid w:val="004903E6"/>
    <w:rsid w:val="004D2FE0"/>
    <w:rsid w:val="004F1CA5"/>
    <w:rsid w:val="00505D7C"/>
    <w:rsid w:val="00560154"/>
    <w:rsid w:val="00614D74"/>
    <w:rsid w:val="0063181D"/>
    <w:rsid w:val="00631A73"/>
    <w:rsid w:val="00646D5B"/>
    <w:rsid w:val="00692218"/>
    <w:rsid w:val="006C797F"/>
    <w:rsid w:val="00713337"/>
    <w:rsid w:val="007B5E64"/>
    <w:rsid w:val="008A5355"/>
    <w:rsid w:val="008E3FC2"/>
    <w:rsid w:val="00933B01"/>
    <w:rsid w:val="00946A73"/>
    <w:rsid w:val="009A12B8"/>
    <w:rsid w:val="009B3E21"/>
    <w:rsid w:val="009B4B83"/>
    <w:rsid w:val="009F572D"/>
    <w:rsid w:val="00A55D5B"/>
    <w:rsid w:val="00A81549"/>
    <w:rsid w:val="00AB05BC"/>
    <w:rsid w:val="00AB488A"/>
    <w:rsid w:val="00AC3E38"/>
    <w:rsid w:val="00AE5890"/>
    <w:rsid w:val="00AF5C00"/>
    <w:rsid w:val="00B074F4"/>
    <w:rsid w:val="00B11B9E"/>
    <w:rsid w:val="00B34851"/>
    <w:rsid w:val="00BA5269"/>
    <w:rsid w:val="00BC2BEA"/>
    <w:rsid w:val="00C7419D"/>
    <w:rsid w:val="00C91F6D"/>
    <w:rsid w:val="00CA17F6"/>
    <w:rsid w:val="00CB41FB"/>
    <w:rsid w:val="00CE1C90"/>
    <w:rsid w:val="00D11EFA"/>
    <w:rsid w:val="00D17160"/>
    <w:rsid w:val="00D31903"/>
    <w:rsid w:val="00D65EFE"/>
    <w:rsid w:val="00DA65D6"/>
    <w:rsid w:val="00DC1868"/>
    <w:rsid w:val="00DC61E9"/>
    <w:rsid w:val="00DF44E9"/>
    <w:rsid w:val="00E11550"/>
    <w:rsid w:val="00E96DDF"/>
    <w:rsid w:val="00EE28F2"/>
    <w:rsid w:val="00EF57C5"/>
    <w:rsid w:val="00F33C78"/>
    <w:rsid w:val="00F36A00"/>
    <w:rsid w:val="00F41685"/>
    <w:rsid w:val="00FC0234"/>
    <w:rsid w:val="00FE631A"/>
    <w:rsid w:val="00FF4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5355"/>
    <w:pPr>
      <w:spacing w:after="180"/>
    </w:pPr>
    <w:rPr>
      <w:lang w:val="en-GB" w:eastAsia="ja-JP"/>
    </w:rPr>
  </w:style>
  <w:style w:type="paragraph" w:styleId="1">
    <w:name w:val="heading 1"/>
    <w:next w:val="a"/>
    <w:qFormat/>
    <w:rsid w:val="008A53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8A5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A53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A53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A53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A5355"/>
    <w:pPr>
      <w:outlineLvl w:val="5"/>
    </w:pPr>
  </w:style>
  <w:style w:type="paragraph" w:styleId="7">
    <w:name w:val="heading 7"/>
    <w:basedOn w:val="H6"/>
    <w:next w:val="a"/>
    <w:qFormat/>
    <w:rsid w:val="008A5355"/>
    <w:pPr>
      <w:outlineLvl w:val="6"/>
    </w:pPr>
  </w:style>
  <w:style w:type="paragraph" w:styleId="8">
    <w:name w:val="heading 8"/>
    <w:basedOn w:val="1"/>
    <w:next w:val="a"/>
    <w:qFormat/>
    <w:rsid w:val="008A53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A53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8A5355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8A535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ja-JP"/>
    </w:rPr>
  </w:style>
  <w:style w:type="paragraph" w:customStyle="1" w:styleId="ZT">
    <w:name w:val="ZT"/>
    <w:rsid w:val="008A53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autoRedefine/>
    <w:semiHidden/>
    <w:rsid w:val="008A5355"/>
    <w:pPr>
      <w:ind w:left="1701" w:hanging="1701"/>
    </w:pPr>
  </w:style>
  <w:style w:type="paragraph" w:styleId="40">
    <w:name w:val="toc 4"/>
    <w:basedOn w:val="30"/>
    <w:autoRedefine/>
    <w:semiHidden/>
    <w:rsid w:val="008A5355"/>
    <w:pPr>
      <w:ind w:left="1418" w:hanging="1418"/>
    </w:pPr>
  </w:style>
  <w:style w:type="paragraph" w:styleId="30">
    <w:name w:val="toc 3"/>
    <w:basedOn w:val="20"/>
    <w:autoRedefine/>
    <w:semiHidden/>
    <w:rsid w:val="008A5355"/>
    <w:pPr>
      <w:ind w:left="1134" w:hanging="1134"/>
    </w:pPr>
  </w:style>
  <w:style w:type="paragraph" w:styleId="20">
    <w:name w:val="toc 2"/>
    <w:basedOn w:val="10"/>
    <w:autoRedefine/>
    <w:semiHidden/>
    <w:rsid w:val="008A535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8A5355"/>
    <w:pPr>
      <w:ind w:left="284"/>
    </w:pPr>
  </w:style>
  <w:style w:type="paragraph" w:styleId="11">
    <w:name w:val="index 1"/>
    <w:basedOn w:val="a"/>
    <w:autoRedefine/>
    <w:semiHidden/>
    <w:rsid w:val="008A5355"/>
    <w:pPr>
      <w:keepLines/>
      <w:spacing w:after="0"/>
    </w:pPr>
  </w:style>
  <w:style w:type="paragraph" w:customStyle="1" w:styleId="ZH">
    <w:name w:val="ZH"/>
    <w:rsid w:val="008A535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8A5355"/>
    <w:pPr>
      <w:outlineLvl w:val="9"/>
    </w:pPr>
  </w:style>
  <w:style w:type="paragraph" w:styleId="22">
    <w:name w:val="List Number 2"/>
    <w:basedOn w:val="a3"/>
    <w:rsid w:val="008A5355"/>
    <w:pPr>
      <w:ind w:left="851"/>
    </w:pPr>
  </w:style>
  <w:style w:type="paragraph" w:styleId="a4">
    <w:name w:val="header"/>
    <w:rsid w:val="008A5355"/>
    <w:pPr>
      <w:widowControl w:val="0"/>
    </w:pPr>
    <w:rPr>
      <w:rFonts w:ascii="Arial" w:hAnsi="Arial"/>
      <w:b/>
      <w:noProof/>
      <w:sz w:val="18"/>
      <w:lang w:val="en-GB" w:eastAsia="ja-JP"/>
    </w:rPr>
  </w:style>
  <w:style w:type="character" w:styleId="a5">
    <w:name w:val="footnote reference"/>
    <w:semiHidden/>
    <w:rsid w:val="008A5355"/>
    <w:rPr>
      <w:b/>
      <w:position w:val="6"/>
      <w:sz w:val="16"/>
    </w:rPr>
  </w:style>
  <w:style w:type="paragraph" w:styleId="a6">
    <w:name w:val="footnote text"/>
    <w:basedOn w:val="a"/>
    <w:semiHidden/>
    <w:rsid w:val="008A53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A5355"/>
    <w:rPr>
      <w:b/>
    </w:rPr>
  </w:style>
  <w:style w:type="paragraph" w:customStyle="1" w:styleId="TAC">
    <w:name w:val="TAC"/>
    <w:basedOn w:val="TAL"/>
    <w:rsid w:val="008A5355"/>
    <w:pPr>
      <w:jc w:val="center"/>
    </w:pPr>
  </w:style>
  <w:style w:type="paragraph" w:customStyle="1" w:styleId="TF">
    <w:name w:val="TF"/>
    <w:basedOn w:val="TH"/>
    <w:rsid w:val="008A5355"/>
    <w:pPr>
      <w:keepNext w:val="0"/>
      <w:spacing w:before="0" w:after="240"/>
    </w:pPr>
  </w:style>
  <w:style w:type="paragraph" w:customStyle="1" w:styleId="NO">
    <w:name w:val="NO"/>
    <w:basedOn w:val="a"/>
    <w:rsid w:val="008A5355"/>
    <w:pPr>
      <w:keepLines/>
      <w:ind w:left="1135" w:hanging="851"/>
    </w:pPr>
  </w:style>
  <w:style w:type="paragraph" w:styleId="90">
    <w:name w:val="toc 9"/>
    <w:basedOn w:val="80"/>
    <w:autoRedefine/>
    <w:semiHidden/>
    <w:rsid w:val="008A5355"/>
    <w:pPr>
      <w:ind w:left="1418" w:hanging="1418"/>
    </w:pPr>
  </w:style>
  <w:style w:type="paragraph" w:customStyle="1" w:styleId="EX">
    <w:name w:val="EX"/>
    <w:basedOn w:val="a"/>
    <w:rsid w:val="008A5355"/>
    <w:pPr>
      <w:keepLines/>
      <w:ind w:left="1702" w:hanging="1418"/>
    </w:pPr>
  </w:style>
  <w:style w:type="paragraph" w:customStyle="1" w:styleId="FP">
    <w:name w:val="FP"/>
    <w:basedOn w:val="a"/>
    <w:rsid w:val="008A5355"/>
    <w:pPr>
      <w:spacing w:after="0"/>
    </w:pPr>
  </w:style>
  <w:style w:type="paragraph" w:customStyle="1" w:styleId="LD">
    <w:name w:val="LD"/>
    <w:rsid w:val="008A5355"/>
    <w:pPr>
      <w:keepNext/>
      <w:keepLines/>
      <w:spacing w:line="180" w:lineRule="exact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8A5355"/>
    <w:pPr>
      <w:spacing w:after="0"/>
    </w:pPr>
  </w:style>
  <w:style w:type="paragraph" w:customStyle="1" w:styleId="EW">
    <w:name w:val="EW"/>
    <w:basedOn w:val="EX"/>
    <w:rsid w:val="008A5355"/>
    <w:pPr>
      <w:spacing w:after="0"/>
    </w:pPr>
  </w:style>
  <w:style w:type="paragraph" w:styleId="60">
    <w:name w:val="toc 6"/>
    <w:basedOn w:val="50"/>
    <w:next w:val="a"/>
    <w:autoRedefine/>
    <w:semiHidden/>
    <w:rsid w:val="008A5355"/>
    <w:pPr>
      <w:ind w:left="1985" w:hanging="1985"/>
    </w:pPr>
  </w:style>
  <w:style w:type="paragraph" w:styleId="70">
    <w:name w:val="toc 7"/>
    <w:basedOn w:val="60"/>
    <w:next w:val="a"/>
    <w:autoRedefine/>
    <w:semiHidden/>
    <w:rsid w:val="008A5355"/>
    <w:pPr>
      <w:ind w:left="2268" w:hanging="2268"/>
    </w:pPr>
  </w:style>
  <w:style w:type="paragraph" w:styleId="23">
    <w:name w:val="List Bullet 2"/>
    <w:basedOn w:val="a7"/>
    <w:autoRedefine/>
    <w:rsid w:val="008A5355"/>
    <w:pPr>
      <w:ind w:left="851"/>
    </w:pPr>
  </w:style>
  <w:style w:type="paragraph" w:styleId="31">
    <w:name w:val="List Bullet 3"/>
    <w:basedOn w:val="23"/>
    <w:autoRedefine/>
    <w:rsid w:val="008A5355"/>
    <w:pPr>
      <w:ind w:left="1135"/>
    </w:pPr>
  </w:style>
  <w:style w:type="paragraph" w:styleId="a3">
    <w:name w:val="List Number"/>
    <w:basedOn w:val="a8"/>
    <w:rsid w:val="008A5355"/>
  </w:style>
  <w:style w:type="paragraph" w:customStyle="1" w:styleId="EQ">
    <w:name w:val="EQ"/>
    <w:basedOn w:val="a"/>
    <w:next w:val="a"/>
    <w:rsid w:val="008A5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A5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5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5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A5355"/>
    <w:pPr>
      <w:jc w:val="right"/>
    </w:pPr>
  </w:style>
  <w:style w:type="paragraph" w:customStyle="1" w:styleId="H6">
    <w:name w:val="H6"/>
    <w:basedOn w:val="5"/>
    <w:next w:val="a"/>
    <w:rsid w:val="008A5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5355"/>
    <w:pPr>
      <w:ind w:left="851" w:hanging="851"/>
    </w:pPr>
  </w:style>
  <w:style w:type="paragraph" w:customStyle="1" w:styleId="TAL">
    <w:name w:val="TAL"/>
    <w:basedOn w:val="a"/>
    <w:rsid w:val="008A53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5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A53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8A53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8A53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8A5355"/>
    <w:pPr>
      <w:framePr w:wrap="notBeside" w:y="16161"/>
    </w:pPr>
  </w:style>
  <w:style w:type="character" w:customStyle="1" w:styleId="ZGSM">
    <w:name w:val="ZGSM"/>
    <w:rsid w:val="008A5355"/>
  </w:style>
  <w:style w:type="paragraph" w:styleId="24">
    <w:name w:val="List 2"/>
    <w:basedOn w:val="a8"/>
    <w:rsid w:val="008A5355"/>
    <w:pPr>
      <w:ind w:left="851"/>
    </w:pPr>
  </w:style>
  <w:style w:type="paragraph" w:customStyle="1" w:styleId="ZG">
    <w:name w:val="ZG"/>
    <w:rsid w:val="008A53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rsid w:val="008A5355"/>
    <w:pPr>
      <w:ind w:left="1135"/>
    </w:pPr>
  </w:style>
  <w:style w:type="paragraph" w:styleId="41">
    <w:name w:val="List 4"/>
    <w:basedOn w:val="32"/>
    <w:rsid w:val="008A5355"/>
    <w:pPr>
      <w:ind w:left="1418"/>
    </w:pPr>
  </w:style>
  <w:style w:type="paragraph" w:styleId="51">
    <w:name w:val="List 5"/>
    <w:basedOn w:val="41"/>
    <w:rsid w:val="008A5355"/>
    <w:pPr>
      <w:ind w:left="1702"/>
    </w:pPr>
  </w:style>
  <w:style w:type="paragraph" w:customStyle="1" w:styleId="EditorsNote">
    <w:name w:val="Editor's Note"/>
    <w:basedOn w:val="NO"/>
    <w:rsid w:val="008A5355"/>
    <w:rPr>
      <w:color w:val="FF0000"/>
    </w:rPr>
  </w:style>
  <w:style w:type="paragraph" w:styleId="a8">
    <w:name w:val="List"/>
    <w:basedOn w:val="a"/>
    <w:rsid w:val="008A5355"/>
    <w:pPr>
      <w:ind w:left="568" w:hanging="284"/>
    </w:pPr>
  </w:style>
  <w:style w:type="paragraph" w:styleId="a7">
    <w:name w:val="List Bullet"/>
    <w:basedOn w:val="a8"/>
    <w:autoRedefine/>
    <w:rsid w:val="008A5355"/>
  </w:style>
  <w:style w:type="paragraph" w:styleId="42">
    <w:name w:val="List Bullet 4"/>
    <w:basedOn w:val="31"/>
    <w:autoRedefine/>
    <w:rsid w:val="008A5355"/>
    <w:pPr>
      <w:ind w:left="1418"/>
    </w:pPr>
  </w:style>
  <w:style w:type="paragraph" w:styleId="52">
    <w:name w:val="List Bullet 5"/>
    <w:basedOn w:val="42"/>
    <w:autoRedefine/>
    <w:rsid w:val="008A5355"/>
    <w:pPr>
      <w:ind w:left="1702"/>
    </w:pPr>
  </w:style>
  <w:style w:type="paragraph" w:customStyle="1" w:styleId="B1">
    <w:name w:val="B1"/>
    <w:basedOn w:val="a8"/>
    <w:rsid w:val="008A5355"/>
  </w:style>
  <w:style w:type="paragraph" w:customStyle="1" w:styleId="B2">
    <w:name w:val="B2"/>
    <w:basedOn w:val="24"/>
    <w:rsid w:val="008A5355"/>
  </w:style>
  <w:style w:type="paragraph" w:customStyle="1" w:styleId="B3">
    <w:name w:val="B3"/>
    <w:basedOn w:val="32"/>
    <w:rsid w:val="008A5355"/>
  </w:style>
  <w:style w:type="paragraph" w:customStyle="1" w:styleId="B4">
    <w:name w:val="B4"/>
    <w:basedOn w:val="41"/>
    <w:rsid w:val="008A5355"/>
  </w:style>
  <w:style w:type="paragraph" w:customStyle="1" w:styleId="B5">
    <w:name w:val="B5"/>
    <w:basedOn w:val="51"/>
    <w:rsid w:val="008A5355"/>
  </w:style>
  <w:style w:type="paragraph" w:styleId="a9">
    <w:name w:val="footer"/>
    <w:basedOn w:val="a4"/>
    <w:rsid w:val="008A5355"/>
    <w:pPr>
      <w:jc w:val="center"/>
    </w:pPr>
    <w:rPr>
      <w:i/>
    </w:rPr>
  </w:style>
  <w:style w:type="paragraph" w:customStyle="1" w:styleId="ZTD">
    <w:name w:val="ZTD"/>
    <w:basedOn w:val="ZB"/>
    <w:rsid w:val="008A5355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a"/>
    <w:semiHidden/>
    <w:rsid w:val="00B34851"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rsid w:val="00560154"/>
    <w:pPr>
      <w:spacing w:after="120"/>
    </w:pPr>
    <w:rPr>
      <w:rFonts w:ascii="Arial" w:hAnsi="Arial"/>
      <w:lang w:val="en-GB"/>
    </w:rPr>
  </w:style>
  <w:style w:type="character" w:styleId="aa">
    <w:name w:val="Hyperlink"/>
    <w:rsid w:val="00560154"/>
    <w:rPr>
      <w:color w:val="0000FF"/>
      <w:u w:val="single"/>
    </w:rPr>
  </w:style>
  <w:style w:type="character" w:styleId="ab">
    <w:name w:val="annotation reference"/>
    <w:semiHidden/>
    <w:rsid w:val="00560154"/>
    <w:rPr>
      <w:sz w:val="16"/>
    </w:rPr>
  </w:style>
  <w:style w:type="paragraph" w:styleId="ac">
    <w:name w:val="annotation text"/>
    <w:basedOn w:val="a"/>
    <w:semiHidden/>
    <w:rsid w:val="00560154"/>
    <w:rPr>
      <w:lang w:eastAsia="en-US"/>
    </w:rPr>
  </w:style>
  <w:style w:type="paragraph" w:styleId="ad">
    <w:name w:val="Balloon Text"/>
    <w:basedOn w:val="a"/>
    <w:link w:val="Char"/>
    <w:rsid w:val="004337E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d"/>
    <w:rsid w:val="004337E6"/>
    <w:rPr>
      <w:rFonts w:ascii="Tahoma" w:hAnsi="Tahoma" w:cs="Tahoma"/>
      <w:sz w:val="16"/>
      <w:szCs w:val="16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ETSI Sophia-Antipolis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陆璐</cp:lastModifiedBy>
  <cp:revision>5</cp:revision>
  <dcterms:created xsi:type="dcterms:W3CDTF">2014-05-16T01:41:00Z</dcterms:created>
  <dcterms:modified xsi:type="dcterms:W3CDTF">2014-05-16T04:20:00Z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(2)K6PI9X99TrVBVwk9WzFcOUvaxBdhsYFLUc8AsOH/kTqEtVcyuYrF2IoKawbIAi7/5LOMjivK_x000d_ R2ZJhLAjUhJWrIPkeijU0mv5iikjfrgoIKHN/GgsABHYeIyS3Ri4Yavj2LzsTEPngnoljkLf_x000d_ JJzI4b04WPFIPTScgKODRXsaExHQmjFEYzoesAsnkXOZUmDd54TVbOd0v2qGOZznESglSRct_x000d_ YkNrgsLQkdFf4mQIik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8=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(4)wvuK9swjQlQVICrjELeVyT8cfBHLdRdeEIK5JZl8/FYoUWcY7eKN+3Rpuuk49Zssph+ktiqz_x000d_
67UkLOdygifg3oUnD6qCisVBit8mRKobZ/d7Brc1wTBt0TngWOrk4R3qjq4OFVwHi2qMl7zu_x000d_
7aSosxZBfI6noyniok16l2roFXLIIug1RFMUWwtk9W52snLiyP9B75mmLgMb7dwTA5VfmduZ_x000d_
eBVEnOBbcZAs202idl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c1dLxiOmTaohwCpy/+UsrpsqUrnCnskFCN6mQ8HLOjMWHqzkY6QI/8_x000d_
Ypl9gPs827I9db5JmG3bKnQcEzT7guABCe5sQyieNWJfZpHKVFrs88YXbIhDOKVH6SALSuVb_x000d_
VCK8qg+mv5kHI30Lj1ftX+v+Q5SvK120HtqU0XcpF0Kw+6TULUTc8Sp28O3Zzhz5wiBTr7Q9_x000d_
OaDU8SzgXwiLVaqAm8/kWXLaL5OAmcH6Gf3q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BQU5Ujeo+hnu8W5A+0JgxnsN/A0urOVEPLEN_x000d_
FgQsb5dKLu4b2J+rInV8npRSdxq/gL4wV3tPDWxvSrncNi0HBlfY37d3R+PxbUIG0g83Ccqf_x000d_
G5oDpElfDe3WgbF7cqSjmGo4erdybJgBBF+lvIs9mEe6piWG9ULlXJzEKEGTHDYTu5UhbMHA_x000d_
Jem+t+cMIHMIfI08jGaP2+yTkX6djeU/niRdBdYGlIonJMHGCRq7Pf</vt:lpwstr>
  </property>
  <property fmtid="{D5CDD505-2E9C-101B-9397-08002B2CF9AE}" pid="11" name="_new_ms_pID_725432_00">
    <vt:lpwstr>_new_ms_pID_725432</vt:lpwstr>
  </property>
  <property fmtid="{D5CDD505-2E9C-101B-9397-08002B2CF9AE}" pid="12" name="sflag">
    <vt:lpwstr>1400199577</vt:lpwstr>
  </property>
  <property fmtid="{D5CDD505-2E9C-101B-9397-08002B2CF9AE}" pid="13" name="_new_ms_pID_725433">
    <vt:lpwstr>a9</vt:lpwstr>
  </property>
</Properties>
</file>